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BFB" w:rsidRDefault="00803CF7" w:rsidP="00C95C57">
      <w:proofErr w:type="gramStart"/>
      <w:r>
        <w:t>Islamic Banks in Afghanistan, Saudi Arabia, Mauritius, and Yemen.</w:t>
      </w:r>
      <w:proofErr w:type="gramEnd"/>
      <w:r>
        <w:t xml:space="preserve"> </w:t>
      </w:r>
    </w:p>
    <w:p w:rsidR="00803CF7" w:rsidRDefault="00803CF7" w:rsidP="00C95C57"/>
    <w:p w:rsidR="00803CF7" w:rsidRDefault="00803CF7" w:rsidP="00803CF7">
      <w:pPr>
        <w:pStyle w:val="ListParagraph"/>
        <w:numPr>
          <w:ilvl w:val="0"/>
          <w:numId w:val="2"/>
        </w:numPr>
      </w:pPr>
      <w:r>
        <w:t xml:space="preserve">Explain the Islamic banks services for each </w:t>
      </w:r>
      <w:proofErr w:type="gramStart"/>
      <w:r>
        <w:t>country :</w:t>
      </w:r>
      <w:proofErr w:type="gramEnd"/>
    </w:p>
    <w:p w:rsidR="00803CF7" w:rsidRDefault="00803CF7" w:rsidP="00803CF7"/>
    <w:p w:rsidR="00803CF7" w:rsidRDefault="00803CF7" w:rsidP="00803CF7">
      <w:pPr>
        <w:pStyle w:val="ListParagraph"/>
        <w:numPr>
          <w:ilvl w:val="0"/>
          <w:numId w:val="3"/>
        </w:numPr>
      </w:pPr>
      <w:r>
        <w:t xml:space="preserve">Retailing Services: Bank Services to individual Customers in each country. </w:t>
      </w:r>
    </w:p>
    <w:p w:rsidR="00803CF7" w:rsidRDefault="00803CF7" w:rsidP="00803CF7">
      <w:pPr>
        <w:pStyle w:val="ListParagraph"/>
        <w:numPr>
          <w:ilvl w:val="0"/>
          <w:numId w:val="3"/>
        </w:numPr>
      </w:pPr>
      <w:r>
        <w:t>Corporate Services: Bank Services to business customers in each country</w:t>
      </w:r>
    </w:p>
    <w:p w:rsidR="00803CF7" w:rsidRPr="00C95C57" w:rsidRDefault="00803CF7" w:rsidP="00803CF7">
      <w:pPr>
        <w:pStyle w:val="ListParagraph"/>
        <w:numPr>
          <w:ilvl w:val="0"/>
          <w:numId w:val="3"/>
        </w:numPr>
      </w:pPr>
      <w:r>
        <w:t xml:space="preserve">Investment Services: Bank Services to investment account customers in each country. </w:t>
      </w:r>
      <w:bookmarkStart w:id="0" w:name="_GoBack"/>
      <w:bookmarkEnd w:id="0"/>
    </w:p>
    <w:sectPr w:rsidR="00803CF7" w:rsidRPr="00C95C57" w:rsidSect="00605B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75DE7"/>
    <w:multiLevelType w:val="hybridMultilevel"/>
    <w:tmpl w:val="806AC8BE"/>
    <w:lvl w:ilvl="0" w:tplc="6A9C6B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1814AA"/>
    <w:multiLevelType w:val="hybridMultilevel"/>
    <w:tmpl w:val="D2F0E472"/>
    <w:lvl w:ilvl="0" w:tplc="17C43710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695AE5"/>
    <w:multiLevelType w:val="hybridMultilevel"/>
    <w:tmpl w:val="66F09C3C"/>
    <w:lvl w:ilvl="0" w:tplc="859E99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C57"/>
    <w:rsid w:val="00605BFB"/>
    <w:rsid w:val="00803CF7"/>
    <w:rsid w:val="00BD61E7"/>
    <w:rsid w:val="00C9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9BCEB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C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53</Words>
  <Characters>303</Characters>
  <Application>Microsoft Macintosh Word</Application>
  <DocSecurity>0</DocSecurity>
  <Lines>2</Lines>
  <Paragraphs>1</Paragraphs>
  <ScaleCrop>false</ScaleCrop>
  <Company>CTU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aldossary</dc:creator>
  <cp:keywords/>
  <dc:description/>
  <cp:lastModifiedBy>ahmed aldossary</cp:lastModifiedBy>
  <cp:revision>1</cp:revision>
  <dcterms:created xsi:type="dcterms:W3CDTF">2017-12-20T22:58:00Z</dcterms:created>
  <dcterms:modified xsi:type="dcterms:W3CDTF">2017-12-22T15:51:00Z</dcterms:modified>
</cp:coreProperties>
</file>